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072820A9" w14:textId="79727D09" w:rsidR="00C2176F" w:rsidRPr="0041117F" w:rsidRDefault="00C2176F" w:rsidP="00B010C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B010C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8FE0A30" w14:textId="4BD9ABB3" w:rsidR="00942570" w:rsidRDefault="00942570" w:rsidP="0094257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FA5E85">
              <w:rPr>
                <w:rFonts w:ascii="Garamond" w:hAnsi="Garamond"/>
                <w:sz w:val="24"/>
                <w:szCs w:val="24"/>
              </w:rPr>
              <w:t xml:space="preserve">Investimento 1 </w:t>
            </w: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683952" w:rsidRPr="00166D3E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683952" w:rsidRPr="00683952">
              <w:rPr>
                <w:rFonts w:ascii="Garamond" w:hAnsi="Garamond" w:cs="Segoe UI Light"/>
                <w:sz w:val="24"/>
                <w:szCs w:val="24"/>
              </w:rPr>
              <w:t>Sostegno alle persone vulnerabili e prevenzione dell'istituzionalizzazione</w:t>
            </w:r>
          </w:p>
          <w:p w14:paraId="28D22D2F" w14:textId="77777777" w:rsidR="00683952" w:rsidRDefault="00683952" w:rsidP="00942570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704FEC1" w14:textId="785D74EA" w:rsidR="001150EA" w:rsidRPr="00B41C3F" w:rsidRDefault="00942570" w:rsidP="00942570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683952">
              <w:rPr>
                <w:rFonts w:ascii="Garamond" w:hAnsi="Garamond"/>
                <w:sz w:val="24"/>
                <w:szCs w:val="24"/>
              </w:rPr>
              <w:t>Sub investimento 1.1.2</w:t>
            </w:r>
            <w:r>
              <w:rPr>
                <w:rFonts w:ascii="Garamond" w:hAnsi="Garamond"/>
                <w:sz w:val="24"/>
                <w:szCs w:val="24"/>
              </w:rPr>
              <w:t xml:space="preserve"> -</w:t>
            </w:r>
            <w:r w:rsidR="00683952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83952" w:rsidRPr="00166D3E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683952" w:rsidRPr="00683952">
              <w:rPr>
                <w:rFonts w:ascii="Garamond" w:hAnsi="Garamond" w:cs="Segoe UI Light"/>
                <w:sz w:val="24"/>
                <w:szCs w:val="24"/>
              </w:rPr>
              <w:t>Autonomia degli anziani non autosufficienti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71F28148" w14:textId="77777777" w:rsidR="00996F8A" w:rsidRPr="005856A7" w:rsidRDefault="00996F8A" w:rsidP="00996F8A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M5C2-6 - </w:t>
            </w:r>
            <w:r w:rsidRPr="005856A7">
              <w:rPr>
                <w:rFonts w:ascii="Segoe UI Light" w:hAnsi="Segoe UI Light" w:cs="Segoe UI Light"/>
                <w:sz w:val="20"/>
                <w:szCs w:val="20"/>
              </w:rPr>
              <w:t xml:space="preserve">  Azioni a sostegno delle persone vulnerabili nei distretti sociali </w:t>
            </w:r>
          </w:p>
          <w:p w14:paraId="797151AC" w14:textId="40C8C9CC" w:rsidR="00CD5AFF" w:rsidRPr="0029003E" w:rsidRDefault="00CD5AFF" w:rsidP="00996F8A">
            <w:pPr>
              <w:pStyle w:val="Paragrafoelenco"/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5B13F666" w:rsidR="00001E8D" w:rsidRPr="00B03310" w:rsidRDefault="00E20F9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 l’”</w:t>
            </w:r>
            <w:r w:rsidRPr="00024B5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secondo il </w:t>
            </w:r>
            <w:r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5A36CD13" w:rsidR="00001E8D" w:rsidRPr="00E02355" w:rsidRDefault="00E20F9E" w:rsidP="00E20F9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sul sistema Regis del format di 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CEE0E" w14:textId="77777777" w:rsidR="00E20F9E" w:rsidRDefault="00E20F9E" w:rsidP="00E20F9E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024B5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stata sottoscritta dal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Distretto Sociale che ha erogato l’attività?</w:t>
            </w:r>
          </w:p>
          <w:p w14:paraId="192A104C" w14:textId="3DDB049E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688F9" w14:textId="0416D645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</w:t>
            </w:r>
            <w:r w:rsidR="009F21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</w:t>
            </w:r>
            <w:r w:rsidR="009F21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contenut</w:t>
            </w:r>
            <w:r w:rsidR="009F21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 nell’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30FBF617" w:rsidR="00D64740" w:rsidRDefault="00E20F9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024B5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81919" w14:textId="02A144A9" w:rsidR="00D64740" w:rsidRPr="00E02355" w:rsidRDefault="00E20F9E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</w:t>
            </w:r>
            <w:r w:rsidR="009F215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dell’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F215B" w:rsidRPr="00B03310" w14:paraId="1A77E6E4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48BBC" w14:textId="65C90B7F" w:rsidR="009F215B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17C72" w14:textId="60152B2E" w:rsidR="009F215B" w:rsidRDefault="009F215B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</w:t>
            </w:r>
            <w:r w:rsidR="00E73F2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correttamente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compilato </w:t>
            </w:r>
            <w:r w:rsidR="00E73F2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</w:t>
            </w:r>
            <w:r w:rsidR="00E73F20" w:rsidRPr="006D63F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</w:t>
            </w:r>
            <w:r w:rsidR="00E73F2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</w:t>
            </w:r>
            <w:r w:rsid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684B1F" w:rsidRPr="00684B1F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684B1F" w:rsidRP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>M5C2I1.1.2_DATABASE TARGET M5C2-6</w:t>
            </w:r>
            <w:r w:rsidR="00684B1F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’’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FF063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F10A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CD5C4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17E79" w14:textId="77777777" w:rsidR="009F215B" w:rsidRPr="00A66138" w:rsidRDefault="009F215B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D9942" w14:textId="77777777" w:rsidR="009F215B" w:rsidRPr="001969E1" w:rsidRDefault="009F215B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D66C0" w14:textId="2FED8777" w:rsidR="009F215B" w:rsidRPr="00D64740" w:rsidRDefault="009F215B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</w:t>
            </w:r>
            <w:r w:rsidR="00E73F2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 w:rsidR="00684B1F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 w:rsidR="00E73F20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E73F20" w:rsidRPr="006D63F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dello stesso sul Sistema Regis</w:t>
            </w:r>
          </w:p>
        </w:tc>
        <w:tc>
          <w:tcPr>
            <w:tcW w:w="161" w:type="dxa"/>
            <w:vAlign w:val="center"/>
          </w:tcPr>
          <w:p w14:paraId="6DDB8B32" w14:textId="77777777" w:rsidR="009F215B" w:rsidRPr="00B03310" w:rsidRDefault="009F215B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F215B" w:rsidRPr="00B03310" w14:paraId="6DFFC64A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B1D4" w14:textId="0866FEF2" w:rsidR="009F215B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3FA3E" w14:textId="54E40BD5" w:rsidR="009F215B" w:rsidRDefault="009F215B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soggetti beneficiari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 w:rsidR="00684B1F">
              <w:rPr>
                <w:rFonts w:ascii="Garamond" w:eastAsia="Times New Roman" w:hAnsi="Garamond" w:cs="Calibri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acquisita dal Soggetto Attuatore l’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 previste nel progetto individualizzato dell’anziano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3E966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DD5D4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115D0" w14:textId="77777777" w:rsidR="009F215B" w:rsidRPr="00B0331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E8058" w14:textId="77777777" w:rsidR="009F215B" w:rsidRPr="00A66138" w:rsidRDefault="009F215B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E50C9" w14:textId="77777777" w:rsidR="009F215B" w:rsidRPr="001969E1" w:rsidRDefault="009F215B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E1E4A" w14:textId="3EB23E9C" w:rsidR="009F215B" w:rsidRDefault="009F215B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le “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 previste nel progetto individualizzato dell’anziano”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</w:t>
            </w:r>
            <w:r w:rsidR="0002389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tutti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 soggetti beneficiari</w:t>
            </w:r>
          </w:p>
        </w:tc>
        <w:tc>
          <w:tcPr>
            <w:tcW w:w="161" w:type="dxa"/>
            <w:vAlign w:val="center"/>
          </w:tcPr>
          <w:p w14:paraId="3BFCD839" w14:textId="77777777" w:rsidR="009F215B" w:rsidRPr="00B03310" w:rsidRDefault="009F215B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F28F0" w:rsidRPr="00B03310" w14:paraId="0FA6E783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C48F" w14:textId="11F2789B" w:rsidR="00BF28F0" w:rsidRDefault="009F215B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="0002389D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3DDC5" w14:textId="56AB968F" w:rsidR="0002389D" w:rsidRDefault="0002389D" w:rsidP="0002389D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oggetto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ttuatore, per tutti i beneficiari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verificato che l’</w:t>
            </w:r>
            <w:r w:rsidR="00FC25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 previste nel progetto individualizzato dell’anziano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 è stata sottoscritta dal:</w:t>
            </w:r>
          </w:p>
          <w:p w14:paraId="2E7FB824" w14:textId="77777777" w:rsidR="0002389D" w:rsidRDefault="0002389D" w:rsidP="0002389D">
            <w:pPr>
              <w:pStyle w:val="Paragrafoelenco"/>
              <w:numPr>
                <w:ilvl w:val="0"/>
                <w:numId w:val="42"/>
              </w:num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Beneficiario del progetto individualizzato;</w:t>
            </w:r>
          </w:p>
          <w:p w14:paraId="74C8144B" w14:textId="77777777" w:rsidR="0002389D" w:rsidRDefault="0002389D" w:rsidP="0002389D">
            <w:pPr>
              <w:pStyle w:val="Paragrafoelenco"/>
              <w:numPr>
                <w:ilvl w:val="0"/>
                <w:numId w:val="42"/>
              </w:num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rappresentante;</w:t>
            </w:r>
          </w:p>
          <w:p w14:paraId="51D9ED1B" w14:textId="5D754AD9" w:rsidR="0002389D" w:rsidRDefault="0002389D" w:rsidP="0002389D">
            <w:pPr>
              <w:pStyle w:val="Paragrafoelenco"/>
              <w:numPr>
                <w:ilvl w:val="0"/>
                <w:numId w:val="42"/>
              </w:num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Case manager? </w:t>
            </w:r>
          </w:p>
          <w:p w14:paraId="34E45859" w14:textId="790C0804" w:rsidR="00BF28F0" w:rsidRDefault="00BF28F0" w:rsidP="0002389D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E233B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A5133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9BEEF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EB384" w14:textId="77777777" w:rsidR="00BF28F0" w:rsidRPr="00A66138" w:rsidRDefault="00BF28F0" w:rsidP="0002389D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7684" w14:textId="77777777" w:rsidR="00BF28F0" w:rsidRPr="001969E1" w:rsidRDefault="00BF28F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47C32" w14:textId="6E544EC5" w:rsidR="00BF28F0" w:rsidRPr="00D64740" w:rsidRDefault="0002389D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presenza delle sottoscrizioni nell</w:t>
            </w:r>
            <w:r w:rsidR="007642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C25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 w:rsidR="007642B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 previste nel progetto individualizzato dell’anziano”</w:t>
            </w:r>
            <w:r w:rsidR="006D63F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; motivare l’eventuale mancanza di sottoscrizione per cause non imputabili al soggetto attuatore. </w:t>
            </w:r>
          </w:p>
        </w:tc>
        <w:tc>
          <w:tcPr>
            <w:tcW w:w="161" w:type="dxa"/>
            <w:vAlign w:val="center"/>
          </w:tcPr>
          <w:p w14:paraId="148D66A1" w14:textId="77777777" w:rsidR="00BF28F0" w:rsidRPr="00B03310" w:rsidRDefault="00BF28F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F28F0" w:rsidRPr="00B03310" w14:paraId="750D87FD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74124" w14:textId="6BA7507F" w:rsidR="00BF28F0" w:rsidRDefault="0002389D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AFE50" w14:textId="33F86D07" w:rsidR="00BF28F0" w:rsidRPr="00BF28F0" w:rsidRDefault="007642B6" w:rsidP="00480921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oggetto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ttuatore, per tutti i beneficiari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verificato che l’</w:t>
            </w:r>
            <w:r w:rsidR="00FC25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completamento delle attività previste nel progetto individualizzato 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dell’anziano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è stata correttamente compilata in ogni sua parte?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AFCAF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C9333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EC42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F8CFF" w14:textId="77777777" w:rsidR="00BF28F0" w:rsidRPr="00A66138" w:rsidRDefault="00BF28F0" w:rsidP="007642B6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0F791" w14:textId="47317500" w:rsidR="00BF28F0" w:rsidRPr="001969E1" w:rsidRDefault="00BF28F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642DB" w14:textId="7D2485DD" w:rsidR="00BF28F0" w:rsidRPr="00D64740" w:rsidRDefault="007642B6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corretto e completo contenuto delle </w:t>
            </w:r>
            <w:r w:rsidRPr="00B74C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B74C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 previste nel progetto individualizzato dell’anziano”</w:t>
            </w:r>
          </w:p>
        </w:tc>
        <w:tc>
          <w:tcPr>
            <w:tcW w:w="161" w:type="dxa"/>
            <w:vAlign w:val="center"/>
          </w:tcPr>
          <w:p w14:paraId="330F827B" w14:textId="77777777" w:rsidR="00BF28F0" w:rsidRPr="00B03310" w:rsidRDefault="00BF28F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F28F0" w:rsidRPr="00B03310" w14:paraId="49928131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0FF7C" w14:textId="533E4B02" w:rsidR="00BF28F0" w:rsidRDefault="007642B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62FEF" w14:textId="062962ED" w:rsidR="00BF28F0" w:rsidRDefault="007642B6" w:rsidP="007642B6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tutti i beneficiari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ha caricato sul sistema Regis l’</w:t>
            </w:r>
            <w:r w:rsidR="00FC25E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completamento delle attività previste nel progetto individualizzato dell’anziano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eastAsia="Calibri" w:hAnsi="Garamond" w:cs="Times New Roman"/>
                <w:b/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9AF48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60D44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78E58" w14:textId="77777777" w:rsidR="00BF28F0" w:rsidRPr="00B03310" w:rsidRDefault="00BF28F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C98FD" w14:textId="77777777" w:rsidR="00BF28F0" w:rsidRPr="00A66138" w:rsidRDefault="00BF28F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605A5" w14:textId="77777777" w:rsidR="00BF28F0" w:rsidRPr="001969E1" w:rsidRDefault="00BF28F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33559" w14:textId="0B2B0522" w:rsidR="00BF28F0" w:rsidRDefault="007642B6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 sistema Regis la presenza delle</w:t>
            </w:r>
            <w:r w:rsidRPr="00BF28F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‘’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BF28F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completamento delle attività previste nel progetto individualizzato dell’anziano”</w:t>
            </w:r>
          </w:p>
        </w:tc>
        <w:tc>
          <w:tcPr>
            <w:tcW w:w="161" w:type="dxa"/>
            <w:vAlign w:val="center"/>
          </w:tcPr>
          <w:p w14:paraId="59F29031" w14:textId="77777777" w:rsidR="00BF28F0" w:rsidRPr="00B03310" w:rsidRDefault="00BF28F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657FC" w:rsidRPr="00B03310" w14:paraId="67BED16F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2EE68" w14:textId="7C4EBBD1" w:rsidR="008657FC" w:rsidRDefault="0043717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0C973" w14:textId="283B0876" w:rsidR="008657FC" w:rsidRDefault="0043717E" w:rsidP="00BF28F0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oggetto </w:t>
            </w:r>
            <w:r w:rsidR="00725A6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ttuatore, per i soggetti </w:t>
            </w:r>
            <w:r w:rsidR="00036A2A"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beneficia</w:t>
            </w:r>
            <w:r w:rsid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</w:t>
            </w:r>
            <w:r w:rsidR="00036A2A"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della Linea A</w:t>
            </w:r>
            <w:r w:rsid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036A2A"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cui all’Avviso 1/2022</w:t>
            </w:r>
            <w:r w:rsid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 w:rsidR="00EE6D0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predisposto e correttamente compilato il </w:t>
            </w:r>
            <w:r w:rsidR="00EE6D04"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 w:rsid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="00EE6D04"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 w:rsid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EE6D04" w:rsidRPr="00EE6D04">
              <w:rPr>
                <w:rFonts w:ascii="Garamond" w:hAnsi="Garamond" w:cs="Calibri"/>
                <w:sz w:val="24"/>
                <w:szCs w:val="24"/>
                <w:lang w:eastAsia="it-IT"/>
              </w:rPr>
              <w:t>secondo il format</w:t>
            </w:r>
            <w:r w:rsid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EE6D0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predisposto nel Manuale del </w:t>
            </w:r>
            <w:r w:rsidR="00725A68">
              <w:rPr>
                <w:rFonts w:ascii="Garamond" w:hAnsi="Garamond" w:cs="Calibri"/>
                <w:sz w:val="24"/>
                <w:szCs w:val="24"/>
                <w:lang w:eastAsia="it-IT"/>
              </w:rPr>
              <w:t>S</w:t>
            </w:r>
            <w:r w:rsidR="00EE6D0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oggetto </w:t>
            </w:r>
            <w:r w:rsidR="00725A68">
              <w:rPr>
                <w:rFonts w:ascii="Garamond" w:hAnsi="Garamond" w:cs="Calibri"/>
                <w:sz w:val="24"/>
                <w:szCs w:val="24"/>
                <w:lang w:eastAsia="it-IT"/>
              </w:rPr>
              <w:t>A</w:t>
            </w:r>
            <w:r w:rsidR="00EE6D04">
              <w:rPr>
                <w:rFonts w:ascii="Garamond" w:hAnsi="Garamond" w:cs="Calibri"/>
                <w:sz w:val="24"/>
                <w:szCs w:val="24"/>
                <w:lang w:eastAsia="it-IT"/>
              </w:rPr>
              <w:t>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D0710" w14:textId="77777777" w:rsidR="008657FC" w:rsidRPr="00B03310" w:rsidRDefault="008657FC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4B2D3" w14:textId="77777777" w:rsidR="008657FC" w:rsidRPr="00B03310" w:rsidRDefault="008657FC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D2377" w14:textId="77777777" w:rsidR="008657FC" w:rsidRPr="00B03310" w:rsidRDefault="008657FC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6BC4" w14:textId="77777777" w:rsidR="008657FC" w:rsidRPr="00A66138" w:rsidRDefault="008657FC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10862" w14:textId="77777777" w:rsidR="008657FC" w:rsidRPr="001969E1" w:rsidRDefault="008657FC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B6AB3" w14:textId="31EC7C23" w:rsidR="008657FC" w:rsidRDefault="00B2774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presenza del Certificato di Ultimazione dei Lavori.</w:t>
            </w:r>
          </w:p>
        </w:tc>
        <w:tc>
          <w:tcPr>
            <w:tcW w:w="161" w:type="dxa"/>
            <w:vAlign w:val="center"/>
          </w:tcPr>
          <w:p w14:paraId="7429195C" w14:textId="77777777" w:rsidR="008657FC" w:rsidRPr="00B03310" w:rsidRDefault="008657FC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36A2A" w:rsidRPr="00B03310" w14:paraId="0BA0C095" w14:textId="77777777" w:rsidTr="003A7835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42A0" w14:textId="5ED063C9" w:rsidR="00036A2A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0C21F" w14:textId="1D2FC9C7" w:rsidR="00036A2A" w:rsidRDefault="00036A2A" w:rsidP="00036A2A">
            <w:pPr>
              <w:suppressAutoHyphens/>
              <w:autoSpaceDN w:val="0"/>
              <w:spacing w:after="0" w:line="36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verificato che, per 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della Linea A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36A2A">
              <w:rPr>
                <w:rFonts w:ascii="Garamond" w:hAnsi="Garamond" w:cs="Calibri"/>
                <w:sz w:val="24"/>
                <w:szCs w:val="24"/>
                <w:lang w:eastAsia="it-IT"/>
              </w:rPr>
              <w:t>è stato sottoscritto dai soggetti previsti nel format</w:t>
            </w:r>
            <w:r w:rsidR="00B045BC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422D7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94416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5B963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5EA0C" w14:textId="77777777" w:rsidR="00036A2A" w:rsidRPr="00A66138" w:rsidRDefault="00036A2A" w:rsidP="00036A2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0BB74" w14:textId="77777777" w:rsidR="00036A2A" w:rsidRPr="001969E1" w:rsidRDefault="00036A2A" w:rsidP="00036A2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60843CF6" w14:textId="2CDEEAE5" w:rsidR="00036A2A" w:rsidRPr="00036A2A" w:rsidRDefault="00036A2A" w:rsidP="00036A2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36A2A">
              <w:rPr>
                <w:rFonts w:ascii="Garamond" w:hAnsi="Garamond"/>
                <w:sz w:val="24"/>
                <w:szCs w:val="24"/>
              </w:rPr>
              <w:t xml:space="preserve">Verificare la regolare  sottoscrizione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avori. </w:t>
            </w:r>
          </w:p>
        </w:tc>
        <w:tc>
          <w:tcPr>
            <w:tcW w:w="161" w:type="dxa"/>
            <w:vAlign w:val="center"/>
          </w:tcPr>
          <w:p w14:paraId="4C2391E4" w14:textId="77777777" w:rsidR="00036A2A" w:rsidRPr="00B03310" w:rsidRDefault="00036A2A" w:rsidP="0003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36A2A" w:rsidRPr="00B03310" w14:paraId="4F429A70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0F3E5" w14:textId="59C1BC72" w:rsidR="00036A2A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969F1" w14:textId="752FD79C" w:rsidR="00036A2A" w:rsidRDefault="0046714A" w:rsidP="00036A2A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della Linea A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caricato sul sistema Regis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6714A">
              <w:rPr>
                <w:rFonts w:ascii="Garamond" w:hAnsi="Garamond" w:cs="Calibri"/>
                <w:sz w:val="24"/>
                <w:szCs w:val="24"/>
                <w:lang w:eastAsia="it-IT"/>
              </w:rPr>
              <w:t>secondo le indicazioni del Manuale del Soggetto Attuatore?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2080B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B8D1C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15E1E" w14:textId="77777777" w:rsidR="00036A2A" w:rsidRPr="00B03310" w:rsidRDefault="00036A2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44A70" w14:textId="77777777" w:rsidR="00036A2A" w:rsidRPr="00A66138" w:rsidRDefault="00036A2A" w:rsidP="00036A2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8849B" w14:textId="77777777" w:rsidR="00036A2A" w:rsidRPr="001969E1" w:rsidRDefault="00036A2A" w:rsidP="00036A2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5223E096" w14:textId="7C3918C9" w:rsidR="00036A2A" w:rsidRPr="0046714A" w:rsidRDefault="0046714A" w:rsidP="00036A2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6714A">
              <w:rPr>
                <w:rFonts w:ascii="Garamond" w:hAnsi="Garamond"/>
                <w:sz w:val="24"/>
                <w:szCs w:val="24"/>
              </w:rPr>
              <w:t xml:space="preserve">Verificare la presenza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avori sul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istema </w:t>
            </w:r>
            <w:r>
              <w:rPr>
                <w:rFonts w:ascii="Garamond" w:hAnsi="Garamond"/>
                <w:sz w:val="24"/>
                <w:szCs w:val="24"/>
              </w:rPr>
              <w:t>R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egis  </w:t>
            </w:r>
          </w:p>
        </w:tc>
        <w:tc>
          <w:tcPr>
            <w:tcW w:w="161" w:type="dxa"/>
            <w:vAlign w:val="center"/>
          </w:tcPr>
          <w:p w14:paraId="456BAFC3" w14:textId="77777777" w:rsidR="00036A2A" w:rsidRPr="00B03310" w:rsidRDefault="00036A2A" w:rsidP="0003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E719F" w:rsidRPr="00B03310" w14:paraId="252C5D80" w14:textId="77777777" w:rsidTr="004827D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74248" w14:textId="12D662EF" w:rsidR="000E719F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6A9E8" w14:textId="1B464E3F" w:rsidR="000E719F" w:rsidRDefault="000E719F" w:rsidP="000E719F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i soggetti 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beneficia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predisposto e correttamente compilato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EE6D04">
              <w:rPr>
                <w:rFonts w:ascii="Garamond" w:hAnsi="Garamond" w:cs="Calibri"/>
                <w:sz w:val="24"/>
                <w:szCs w:val="24"/>
                <w:lang w:eastAsia="it-IT"/>
              </w:rPr>
              <w:t>secondo il format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11CE6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E6173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D2D9A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B48F5" w14:textId="77777777" w:rsidR="000E719F" w:rsidRPr="00A66138" w:rsidRDefault="000E719F" w:rsidP="000E719F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BAF1" w14:textId="77777777" w:rsidR="000E719F" w:rsidRPr="001969E1" w:rsidRDefault="000E719F" w:rsidP="000E719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28486" w14:textId="5CA2FD4D" w:rsidR="000E719F" w:rsidRDefault="000E719F" w:rsidP="000E719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presenza del Certificato di Ultimazione dei Lavori.</w:t>
            </w:r>
          </w:p>
        </w:tc>
        <w:tc>
          <w:tcPr>
            <w:tcW w:w="161" w:type="dxa"/>
            <w:vAlign w:val="center"/>
          </w:tcPr>
          <w:p w14:paraId="7192BB67" w14:textId="77777777" w:rsidR="000E719F" w:rsidRPr="00B03310" w:rsidRDefault="000E719F" w:rsidP="000E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E719F" w:rsidRPr="00B03310" w14:paraId="13DFB1E9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7BDA2" w14:textId="22231A3A" w:rsidR="000E719F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2C9C4" w14:textId="3EF976F3" w:rsidR="000E719F" w:rsidRDefault="000E719F" w:rsidP="000E719F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verificato che, per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beneficiari della Linea </w:t>
            </w:r>
            <w:r w:rsidR="00327B1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36A2A">
              <w:rPr>
                <w:rFonts w:ascii="Garamond" w:hAnsi="Garamond" w:cs="Calibri"/>
                <w:sz w:val="24"/>
                <w:szCs w:val="24"/>
                <w:lang w:eastAsia="it-IT"/>
              </w:rPr>
              <w:t>è stato sottoscritto dai soggetti previsti nel format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33CD9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1FFBC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CC442" w14:textId="77777777" w:rsidR="000E719F" w:rsidRPr="00B03310" w:rsidRDefault="000E719F" w:rsidP="000E719F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06A5" w14:textId="77777777" w:rsidR="000E719F" w:rsidRPr="00A66138" w:rsidRDefault="000E719F" w:rsidP="000E719F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5CCA5" w14:textId="77777777" w:rsidR="000E719F" w:rsidRPr="001969E1" w:rsidRDefault="000E719F" w:rsidP="000E719F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10A8B494" w14:textId="73DC5161" w:rsidR="000E719F" w:rsidRDefault="000E719F" w:rsidP="000E719F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36A2A">
              <w:rPr>
                <w:rFonts w:ascii="Garamond" w:hAnsi="Garamond"/>
                <w:sz w:val="24"/>
                <w:szCs w:val="24"/>
              </w:rPr>
              <w:t xml:space="preserve">Verificare la regolare  sottoscrizione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avori. </w:t>
            </w:r>
          </w:p>
        </w:tc>
        <w:tc>
          <w:tcPr>
            <w:tcW w:w="161" w:type="dxa"/>
            <w:vAlign w:val="center"/>
          </w:tcPr>
          <w:p w14:paraId="3324550D" w14:textId="77777777" w:rsidR="000E719F" w:rsidRPr="00B03310" w:rsidRDefault="000E719F" w:rsidP="000E7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9603F" w:rsidRPr="00B03310" w14:paraId="24800751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FA589" w14:textId="615B5CCA" w:rsidR="00A9603F" w:rsidRDefault="00327B19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E3CE2" w14:textId="7369B1CF" w:rsidR="00A9603F" w:rsidRDefault="00327B19" w:rsidP="00036A2A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beneficiari della Linea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caricato sul sistema Regis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6714A">
              <w:rPr>
                <w:rFonts w:ascii="Garamond" w:hAnsi="Garamond" w:cs="Calibri"/>
                <w:sz w:val="24"/>
                <w:szCs w:val="24"/>
                <w:lang w:eastAsia="it-IT"/>
              </w:rPr>
              <w:t>secondo le indicazioni del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261D9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0A112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FDDD8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E8B0C" w14:textId="77777777" w:rsidR="00A9603F" w:rsidRPr="00A66138" w:rsidRDefault="00A9603F" w:rsidP="00036A2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9348F" w14:textId="77777777" w:rsidR="00A9603F" w:rsidRPr="001969E1" w:rsidRDefault="00A9603F" w:rsidP="00036A2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6CA22CAF" w14:textId="0EE98876" w:rsidR="00A9603F" w:rsidRDefault="00327B19" w:rsidP="00036A2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6714A">
              <w:rPr>
                <w:rFonts w:ascii="Garamond" w:hAnsi="Garamond"/>
                <w:sz w:val="24"/>
                <w:szCs w:val="24"/>
              </w:rPr>
              <w:t xml:space="preserve">Verificare la presenza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avori sul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istema </w:t>
            </w:r>
            <w:r>
              <w:rPr>
                <w:rFonts w:ascii="Garamond" w:hAnsi="Garamond"/>
                <w:sz w:val="24"/>
                <w:szCs w:val="24"/>
              </w:rPr>
              <w:t>R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egis  </w:t>
            </w:r>
          </w:p>
        </w:tc>
        <w:tc>
          <w:tcPr>
            <w:tcW w:w="161" w:type="dxa"/>
            <w:vAlign w:val="center"/>
          </w:tcPr>
          <w:p w14:paraId="24993481" w14:textId="77777777" w:rsidR="00A9603F" w:rsidRPr="00B03310" w:rsidRDefault="00A9603F" w:rsidP="0003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9603F" w:rsidRPr="00B03310" w14:paraId="252DF34A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5ECA" w14:textId="1ADF5679" w:rsidR="00A9603F" w:rsidRDefault="00A663BA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02E4C" w14:textId="3786E1D6" w:rsidR="00A9603F" w:rsidRDefault="00A663BA" w:rsidP="00036A2A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i soggetti 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beneficia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della Linea 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036A2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predisposto e correttamente compilato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EE6D04">
              <w:rPr>
                <w:rFonts w:ascii="Garamond" w:hAnsi="Garamond" w:cs="Calibri"/>
                <w:sz w:val="24"/>
                <w:szCs w:val="24"/>
                <w:lang w:eastAsia="it-IT"/>
              </w:rPr>
              <w:t>secondo il format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CD4F4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26916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63FAB" w14:textId="77777777" w:rsidR="00A9603F" w:rsidRPr="00B03310" w:rsidRDefault="00A9603F" w:rsidP="00036A2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55253" w14:textId="77777777" w:rsidR="00A9603F" w:rsidRPr="00A66138" w:rsidRDefault="00A9603F" w:rsidP="00036A2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3ED68" w14:textId="77777777" w:rsidR="00A9603F" w:rsidRPr="001969E1" w:rsidRDefault="00A9603F" w:rsidP="00036A2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01776B8E" w14:textId="3D98E5E6" w:rsidR="00A9603F" w:rsidRDefault="00A663BA" w:rsidP="00036A2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 la presenza del Certificato di Ultimazione dei Lavori.</w:t>
            </w:r>
          </w:p>
        </w:tc>
        <w:tc>
          <w:tcPr>
            <w:tcW w:w="161" w:type="dxa"/>
            <w:vAlign w:val="center"/>
          </w:tcPr>
          <w:p w14:paraId="5D65CB1D" w14:textId="77777777" w:rsidR="00A9603F" w:rsidRPr="00B03310" w:rsidRDefault="00A9603F" w:rsidP="0003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53533193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D2703" w14:textId="22B4CDE5" w:rsidR="00A663BA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E5BFA" w14:textId="2EB0EC74" w:rsidR="00A663BA" w:rsidRDefault="00A663BA" w:rsidP="00A663BA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verificato che, per 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beneficiari della Linea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036A2A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è stato sottoscritto dai soggetti previsti nel </w:t>
            </w:r>
            <w:r w:rsidR="00FC25E0" w:rsidRPr="00036A2A">
              <w:rPr>
                <w:rFonts w:ascii="Garamond" w:hAnsi="Garamond" w:cs="Calibri"/>
                <w:sz w:val="24"/>
                <w:szCs w:val="24"/>
                <w:lang w:eastAsia="it-IT"/>
              </w:rPr>
              <w:t>format</w:t>
            </w:r>
            <w:r w:rsidR="00FC25E0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predisposto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B875E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52399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3878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7720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0256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10254C73" w14:textId="793FF223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036A2A">
              <w:rPr>
                <w:rFonts w:ascii="Garamond" w:hAnsi="Garamond"/>
                <w:sz w:val="24"/>
                <w:szCs w:val="24"/>
              </w:rPr>
              <w:t xml:space="preserve">Verificare la </w:t>
            </w:r>
            <w:r w:rsidR="00FC25E0" w:rsidRPr="00036A2A">
              <w:rPr>
                <w:rFonts w:ascii="Garamond" w:hAnsi="Garamond"/>
                <w:sz w:val="24"/>
                <w:szCs w:val="24"/>
              </w:rPr>
              <w:t>regolare sottoscrizione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036A2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036A2A">
              <w:rPr>
                <w:rFonts w:ascii="Garamond" w:hAnsi="Garamond"/>
                <w:sz w:val="24"/>
                <w:szCs w:val="24"/>
              </w:rPr>
              <w:t>avori.</w:t>
            </w:r>
          </w:p>
        </w:tc>
        <w:tc>
          <w:tcPr>
            <w:tcW w:w="161" w:type="dxa"/>
            <w:vAlign w:val="center"/>
          </w:tcPr>
          <w:p w14:paraId="01F29BE4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680F5BE4" w14:textId="77777777" w:rsidTr="00E16AEC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6D1A3" w14:textId="594E9521" w:rsidR="00A663BA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6.3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500E0" w14:textId="49E7AE74" w:rsidR="00A663BA" w:rsidRDefault="00A663BA" w:rsidP="00A663BA">
            <w:pPr>
              <w:suppressAutoHyphens/>
              <w:autoSpaceDN w:val="0"/>
              <w:spacing w:after="0" w:line="36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Attuatore, per i soggetti 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beneficiari della Linea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Pr="00036A2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cui all’Avviso 1/2022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684B1F" w:rsidRPr="00684B1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 ‘’</w:t>
            </w:r>
            <w:r w:rsidR="00684B1F" w:rsidRPr="00684B1F">
              <w:rPr>
                <w:rFonts w:ascii="Garamond" w:eastAsia="Times New Roman" w:hAnsi="Garamond" w:cs="Calibri"/>
                <w:lang w:eastAsia="it-IT"/>
              </w:rPr>
              <w:t>M5C2I1.1.2_DATABASE TARGET M5C2-6’’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ha caricato sul sistema Regis il 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Certificato di Ultimazione dei 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L</w:t>
            </w:r>
            <w:r w:rsidRPr="00EE6D04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avori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46714A">
              <w:rPr>
                <w:rFonts w:ascii="Garamond" w:hAnsi="Garamond" w:cs="Calibri"/>
                <w:sz w:val="24"/>
                <w:szCs w:val="24"/>
                <w:lang w:eastAsia="it-IT"/>
              </w:rPr>
              <w:lastRenderedPageBreak/>
              <w:t>secondo le indicazioni del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F8717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E558B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ADA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7D389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B1B1E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</w:tcPr>
          <w:p w14:paraId="4F7C25F0" w14:textId="022E76D2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6714A">
              <w:rPr>
                <w:rFonts w:ascii="Garamond" w:hAnsi="Garamond"/>
                <w:sz w:val="24"/>
                <w:szCs w:val="24"/>
              </w:rPr>
              <w:t xml:space="preserve">Verificare la presenza del Certificato di </w:t>
            </w:r>
            <w:r>
              <w:rPr>
                <w:rFonts w:ascii="Garamond" w:hAnsi="Garamond"/>
                <w:sz w:val="24"/>
                <w:szCs w:val="24"/>
              </w:rPr>
              <w:t>U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ltimazione dei </w:t>
            </w: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avori sul 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istema </w:t>
            </w:r>
            <w:r>
              <w:rPr>
                <w:rFonts w:ascii="Garamond" w:hAnsi="Garamond"/>
                <w:sz w:val="24"/>
                <w:szCs w:val="24"/>
              </w:rPr>
              <w:t>R</w:t>
            </w:r>
            <w:r w:rsidRPr="0046714A">
              <w:rPr>
                <w:rFonts w:ascii="Garamond" w:hAnsi="Garamond"/>
                <w:sz w:val="24"/>
                <w:szCs w:val="24"/>
              </w:rPr>
              <w:t xml:space="preserve">egis  </w:t>
            </w:r>
          </w:p>
        </w:tc>
        <w:tc>
          <w:tcPr>
            <w:tcW w:w="161" w:type="dxa"/>
            <w:vAlign w:val="center"/>
          </w:tcPr>
          <w:p w14:paraId="68C8526F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A663BA" w:rsidRPr="00222491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572A1093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A663BA" w:rsidRPr="002313F4" w:rsidRDefault="00A663BA" w:rsidP="00A663B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138277BD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  <w:r w:rsidR="00A663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7EF36D2E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  <w:r w:rsidR="00A663B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1E3CDBED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A663BA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3513DDE5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A663BA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progetti sono state acquisite e caricate in </w:t>
            </w:r>
            <w:proofErr w:type="spellStart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CB44CE9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A663BA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A663BA" w:rsidRPr="004B2103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1A42B477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161" w:type="dxa"/>
            <w:vAlign w:val="center"/>
          </w:tcPr>
          <w:p w14:paraId="357FA858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1BF1CA02" w:rsidR="00A663BA" w:rsidRDefault="00CD799D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A663BA" w:rsidRPr="00236FF3" w:rsidRDefault="00A663BA" w:rsidP="00A663BA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A663BA" w:rsidRPr="00A66138" w:rsidRDefault="00A663BA" w:rsidP="00A663B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A663BA" w:rsidRPr="001969E1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A663BA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 applicabili al progetto;</w:t>
            </w:r>
          </w:p>
          <w:p w14:paraId="3E06CC2D" w14:textId="586CFC04" w:rsidR="00A663BA" w:rsidRPr="00065E7B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A663BA" w:rsidRPr="00B03310" w:rsidRDefault="00A663BA" w:rsidP="00A66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663BA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A663BA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A663BA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A663BA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A663BA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A663BA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A663BA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663BA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A663BA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A663BA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A663BA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A663BA" w:rsidRPr="00B03310" w:rsidRDefault="00A663BA" w:rsidP="00A663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A663BA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663BA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A663BA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A663BA" w:rsidRPr="00B03310" w:rsidRDefault="00A663BA" w:rsidP="00A663B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A663BA" w:rsidRPr="00B03310" w:rsidRDefault="00A663BA" w:rsidP="00A663B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42C5F"/>
    <w:multiLevelType w:val="hybridMultilevel"/>
    <w:tmpl w:val="FA563928"/>
    <w:lvl w:ilvl="0" w:tplc="95AA0D06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7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0" w15:restartNumberingAfterBreak="0">
    <w:nsid w:val="53082A58"/>
    <w:multiLevelType w:val="hybridMultilevel"/>
    <w:tmpl w:val="6ACED98E"/>
    <w:lvl w:ilvl="0" w:tplc="10D2C336">
      <w:start w:val="12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21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32"/>
  </w:num>
  <w:num w:numId="6" w16cid:durableId="519010792">
    <w:abstractNumId w:val="29"/>
  </w:num>
  <w:num w:numId="7" w16cid:durableId="686760442">
    <w:abstractNumId w:val="14"/>
  </w:num>
  <w:num w:numId="8" w16cid:durableId="659189994">
    <w:abstractNumId w:val="27"/>
  </w:num>
  <w:num w:numId="9" w16cid:durableId="63531205">
    <w:abstractNumId w:val="4"/>
  </w:num>
  <w:num w:numId="10" w16cid:durableId="2115513435">
    <w:abstractNumId w:val="35"/>
  </w:num>
  <w:num w:numId="11" w16cid:durableId="1228882479">
    <w:abstractNumId w:val="41"/>
  </w:num>
  <w:num w:numId="12" w16cid:durableId="1507793010">
    <w:abstractNumId w:val="38"/>
  </w:num>
  <w:num w:numId="13" w16cid:durableId="635918799">
    <w:abstractNumId w:val="26"/>
  </w:num>
  <w:num w:numId="14" w16cid:durableId="571932964">
    <w:abstractNumId w:val="23"/>
  </w:num>
  <w:num w:numId="15" w16cid:durableId="233514468">
    <w:abstractNumId w:val="3"/>
  </w:num>
  <w:num w:numId="16" w16cid:durableId="1113940811">
    <w:abstractNumId w:val="33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7"/>
  </w:num>
  <w:num w:numId="20" w16cid:durableId="1639725741">
    <w:abstractNumId w:val="25"/>
  </w:num>
  <w:num w:numId="21" w16cid:durableId="760488988">
    <w:abstractNumId w:val="39"/>
  </w:num>
  <w:num w:numId="22" w16cid:durableId="489715771">
    <w:abstractNumId w:val="17"/>
  </w:num>
  <w:num w:numId="23" w16cid:durableId="1655061331">
    <w:abstractNumId w:val="22"/>
  </w:num>
  <w:num w:numId="24" w16cid:durableId="190579509">
    <w:abstractNumId w:val="43"/>
  </w:num>
  <w:num w:numId="25" w16cid:durableId="49039191">
    <w:abstractNumId w:val="28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4"/>
  </w:num>
  <w:num w:numId="29" w16cid:durableId="345598631">
    <w:abstractNumId w:val="40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42"/>
  </w:num>
  <w:num w:numId="35" w16cid:durableId="1730496607">
    <w:abstractNumId w:val="24"/>
  </w:num>
  <w:num w:numId="36" w16cid:durableId="1970629992">
    <w:abstractNumId w:val="5"/>
  </w:num>
  <w:num w:numId="37" w16cid:durableId="1937907233">
    <w:abstractNumId w:val="31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6"/>
  </w:num>
  <w:num w:numId="41" w16cid:durableId="1244947520">
    <w:abstractNumId w:val="18"/>
  </w:num>
  <w:num w:numId="42" w16cid:durableId="538126093">
    <w:abstractNumId w:val="19"/>
  </w:num>
  <w:num w:numId="43" w16cid:durableId="272369982">
    <w:abstractNumId w:val="20"/>
  </w:num>
  <w:num w:numId="44" w16cid:durableId="70799315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389D"/>
    <w:rsid w:val="00024B5F"/>
    <w:rsid w:val="0002593F"/>
    <w:rsid w:val="000265F3"/>
    <w:rsid w:val="00030842"/>
    <w:rsid w:val="00030E66"/>
    <w:rsid w:val="00033A35"/>
    <w:rsid w:val="00033A62"/>
    <w:rsid w:val="00036A2A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E719F"/>
    <w:rsid w:val="000F0161"/>
    <w:rsid w:val="000F2303"/>
    <w:rsid w:val="000F4376"/>
    <w:rsid w:val="00106A75"/>
    <w:rsid w:val="00112139"/>
    <w:rsid w:val="0011240A"/>
    <w:rsid w:val="00112755"/>
    <w:rsid w:val="0011327E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A5E23"/>
    <w:rsid w:val="001B0A82"/>
    <w:rsid w:val="001B1D76"/>
    <w:rsid w:val="001B3A6E"/>
    <w:rsid w:val="001B4611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03E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27B19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023A"/>
    <w:rsid w:val="003E3109"/>
    <w:rsid w:val="003E3E11"/>
    <w:rsid w:val="003E3F35"/>
    <w:rsid w:val="003E49E7"/>
    <w:rsid w:val="003E5E64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3717E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6714A"/>
    <w:rsid w:val="004752DC"/>
    <w:rsid w:val="00475EDE"/>
    <w:rsid w:val="0047743E"/>
    <w:rsid w:val="0048023F"/>
    <w:rsid w:val="00480921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4EF0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151F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C777D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834F0"/>
    <w:rsid w:val="00683952"/>
    <w:rsid w:val="00684B1F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D63F8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5A68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2B6"/>
    <w:rsid w:val="00764554"/>
    <w:rsid w:val="007663C0"/>
    <w:rsid w:val="0076754A"/>
    <w:rsid w:val="0077007A"/>
    <w:rsid w:val="0077326A"/>
    <w:rsid w:val="00776CC0"/>
    <w:rsid w:val="007779F1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1C6B"/>
    <w:rsid w:val="007C45BA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57FC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2570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6F8A"/>
    <w:rsid w:val="00997E99"/>
    <w:rsid w:val="009A0DC9"/>
    <w:rsid w:val="009A10D6"/>
    <w:rsid w:val="009A1A34"/>
    <w:rsid w:val="009A364C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15B"/>
    <w:rsid w:val="009F258F"/>
    <w:rsid w:val="009F449E"/>
    <w:rsid w:val="009F7D53"/>
    <w:rsid w:val="00A03B1A"/>
    <w:rsid w:val="00A03E4E"/>
    <w:rsid w:val="00A04CFC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663BA"/>
    <w:rsid w:val="00A71EA1"/>
    <w:rsid w:val="00A7648E"/>
    <w:rsid w:val="00A83758"/>
    <w:rsid w:val="00A859CD"/>
    <w:rsid w:val="00A86453"/>
    <w:rsid w:val="00A94A56"/>
    <w:rsid w:val="00A9603F"/>
    <w:rsid w:val="00AA01BB"/>
    <w:rsid w:val="00AA02F3"/>
    <w:rsid w:val="00AA1259"/>
    <w:rsid w:val="00AA40D2"/>
    <w:rsid w:val="00AA49B2"/>
    <w:rsid w:val="00AA7819"/>
    <w:rsid w:val="00AB1032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AF45DE"/>
    <w:rsid w:val="00B00483"/>
    <w:rsid w:val="00B010C9"/>
    <w:rsid w:val="00B03310"/>
    <w:rsid w:val="00B045BC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27741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2A4A"/>
    <w:rsid w:val="00B737F3"/>
    <w:rsid w:val="00B74C05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28F0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59FE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D799D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0F9E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57072"/>
    <w:rsid w:val="00E60D25"/>
    <w:rsid w:val="00E65025"/>
    <w:rsid w:val="00E674D7"/>
    <w:rsid w:val="00E70FC5"/>
    <w:rsid w:val="00E71876"/>
    <w:rsid w:val="00E722FD"/>
    <w:rsid w:val="00E73F20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6D04"/>
    <w:rsid w:val="00EE7122"/>
    <w:rsid w:val="00EE7400"/>
    <w:rsid w:val="00EE7CE6"/>
    <w:rsid w:val="00EF1AB2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25E0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1574</Words>
  <Characters>8973</Characters>
  <Application>Microsoft Office Word</Application>
  <DocSecurity>0</DocSecurity>
  <Lines>74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2024-08-09T09:51:00Z</dcterms:created>
  <dcterms:modified xsi:type="dcterms:W3CDTF">2026-01-30T15:36:00Z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